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E1" w:rsidRPr="006765F0" w:rsidRDefault="003E59E1" w:rsidP="003E59E1">
      <w:pPr>
        <w:ind w:left="-567" w:right="4960"/>
        <w:jc w:val="center"/>
        <w:rPr>
          <w:rFonts w:ascii="Tahoma" w:hAnsi="Tahoma" w:cs="Tahoma"/>
          <w:b/>
          <w:noProof/>
          <w:sz w:val="12"/>
          <w:szCs w:val="12"/>
          <w:vertAlign w:val="superscript"/>
          <w:lang w:val="it-IT" w:eastAsia="it-IT"/>
        </w:rPr>
      </w:pPr>
    </w:p>
    <w:p w:rsidR="00066F08" w:rsidRDefault="00066F08">
      <w:pPr>
        <w:pStyle w:val="Corpo"/>
        <w:jc w:val="center"/>
      </w:pPr>
      <w:bookmarkStart w:id="0" w:name="_GoBack"/>
      <w:bookmarkEnd w:id="0"/>
    </w:p>
    <w:p w:rsidR="007E781E" w:rsidRDefault="007E781E" w:rsidP="007E781E">
      <w:pPr>
        <w:pStyle w:val="CorpoA"/>
        <w:jc w:val="center"/>
      </w:pPr>
      <w:r>
        <w:t>ISTITUTO COMPRENSIVO STATALE NELSON MANDELA di CREMA</w:t>
      </w:r>
    </w:p>
    <w:p w:rsidR="007E781E" w:rsidRDefault="007E781E" w:rsidP="007E781E">
      <w:pPr>
        <w:pStyle w:val="CorpoA"/>
        <w:jc w:val="center"/>
      </w:pPr>
    </w:p>
    <w:p w:rsidR="007E781E" w:rsidRDefault="007E781E" w:rsidP="007E781E">
      <w:pPr>
        <w:pStyle w:val="CorpoA"/>
        <w:jc w:val="center"/>
      </w:pPr>
      <w:r>
        <w:t>PROGETTAZIONE ANNUALE   PER COMPETENZE     a.s. 2018/19 SCUOLA Secondaria di 1^ grado A. GALMOZZI</w:t>
      </w:r>
    </w:p>
    <w:p w:rsidR="007E781E" w:rsidRDefault="007E781E" w:rsidP="007E781E">
      <w:pPr>
        <w:pStyle w:val="CorpoA"/>
        <w:jc w:val="center"/>
      </w:pPr>
    </w:p>
    <w:p w:rsidR="007E781E" w:rsidRDefault="007E781E" w:rsidP="007E781E">
      <w:pPr>
        <w:pStyle w:val="CorpoA"/>
        <w:jc w:val="center"/>
      </w:pPr>
    </w:p>
    <w:p w:rsidR="007E781E" w:rsidRDefault="007E781E" w:rsidP="007E781E">
      <w:pPr>
        <w:pStyle w:val="CorpoA"/>
      </w:pPr>
      <w:r>
        <w:t xml:space="preserve">                CLASSE: </w:t>
      </w:r>
      <w:r>
        <w:rPr>
          <w:rFonts w:ascii="Arial Unicode MS" w:hAnsi="Helvetica" w:hint="eastAsia"/>
        </w:rPr>
        <w:t>I</w:t>
      </w:r>
      <w:r>
        <w:t xml:space="preserve">       DISCIPLINA:  LINGUA FRANCESE</w:t>
      </w:r>
    </w:p>
    <w:p w:rsidR="007E781E" w:rsidRDefault="007E781E" w:rsidP="007E781E">
      <w:pPr>
        <w:pStyle w:val="CorpoA"/>
      </w:pPr>
    </w:p>
    <w:p w:rsidR="00064E97" w:rsidRDefault="00064E97">
      <w:pPr>
        <w:pStyle w:val="Corpo"/>
      </w:pPr>
    </w:p>
    <w:p w:rsidR="00064E97" w:rsidRDefault="00064E97">
      <w:pPr>
        <w:pStyle w:val="Corpo"/>
      </w:pPr>
    </w:p>
    <w:tbl>
      <w:tblPr>
        <w:tblStyle w:val="NormalTable0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641"/>
        <w:gridCol w:w="3642"/>
        <w:gridCol w:w="3642"/>
        <w:gridCol w:w="3642"/>
      </w:tblGrid>
      <w:tr w:rsidR="009C0358" w:rsidTr="009C0358">
        <w:trPr>
          <w:trHeight w:val="72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t xml:space="preserve">   CONOSCENZE (essenziali) </w:t>
            </w:r>
          </w:p>
        </w:tc>
      </w:tr>
      <w:tr w:rsidR="009C0358" w:rsidRPr="003E7CA6" w:rsidTr="009C0358">
        <w:trPr>
          <w:trHeight w:val="1251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544932" w:rsidRDefault="009C0358" w:rsidP="00CE1E3D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3E59E1" w:rsidRDefault="009C0358">
            <w:pPr>
              <w:rPr>
                <w:lang w:val="it-IT"/>
              </w:rPr>
            </w:pPr>
          </w:p>
        </w:tc>
      </w:tr>
      <w:tr w:rsidR="009C0358" w:rsidRPr="00A61EFF" w:rsidTr="009C0358">
        <w:trPr>
          <w:trHeight w:val="264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5D342E34">
            <w:pPr>
              <w:pStyle w:val="Stiletabella2"/>
              <w:rPr>
                <w:rFonts w:eastAsia="Arial Unicode MS" w:hAnsi="Arial Unicode MS" w:cs="Arial Unicode MS"/>
              </w:rPr>
            </w:pPr>
            <w:r w:rsidRPr="5D342E34">
              <w:rPr>
                <w:rFonts w:eastAsia="Arial Unicode MS" w:hAnsi="Arial Unicode MS" w:cs="Arial Unicode MS"/>
              </w:rPr>
              <w:lastRenderedPageBreak/>
              <w:t xml:space="preserve">COMUNICARE NELLE LINGUE STRANIERE </w:t>
            </w:r>
          </w:p>
          <w:p w:rsidR="009C0358" w:rsidRDefault="009C0358">
            <w:pPr>
              <w:pStyle w:val="Stiletabella2"/>
              <w:rPr>
                <w:rFonts w:eastAsia="Arial Unicode MS" w:hAnsi="Arial Unicode MS" w:cs="Arial Unicode MS"/>
              </w:rPr>
            </w:pPr>
          </w:p>
          <w:p w:rsidR="009C0358" w:rsidRPr="00A61EFF" w:rsidRDefault="006F237D" w:rsidP="006F237D">
            <w:pPr>
              <w:rPr>
                <w:lang w:val="it-IT"/>
              </w:rPr>
            </w:pPr>
            <w:r w:rsidRPr="00A61EFF">
              <w:rPr>
                <w:lang w:val="it-IT"/>
              </w:rPr>
              <w:t>In riferimento al Quadro</w:t>
            </w:r>
            <w:r w:rsidR="00A61EFF" w:rsidRPr="00A61EFF">
              <w:rPr>
                <w:lang w:val="it-IT"/>
              </w:rPr>
              <w:t xml:space="preserve"> </w:t>
            </w:r>
            <w:r w:rsidRPr="00A61EFF">
              <w:rPr>
                <w:lang w:val="it-IT"/>
              </w:rPr>
              <w:t>Comune</w:t>
            </w:r>
            <w:r w:rsidR="00A61EFF">
              <w:rPr>
                <w:lang w:val="it-IT"/>
              </w:rPr>
              <w:t xml:space="preserve"> </w:t>
            </w:r>
            <w:r w:rsidRPr="00A61EFF">
              <w:rPr>
                <w:lang w:val="it-IT"/>
              </w:rPr>
              <w:t>Europeo, i</w:t>
            </w:r>
            <w:r w:rsidR="00A61EFF">
              <w:rPr>
                <w:lang w:val="it-IT"/>
              </w:rPr>
              <w:t xml:space="preserve"> </w:t>
            </w:r>
            <w:r w:rsidRPr="00A61EFF">
              <w:rPr>
                <w:lang w:val="it-IT"/>
              </w:rPr>
              <w:t>livelli di uscita</w:t>
            </w:r>
            <w:r w:rsidR="00A61EFF">
              <w:rPr>
                <w:lang w:val="it-IT"/>
              </w:rPr>
              <w:t xml:space="preserve"> attesi s</w:t>
            </w:r>
            <w:r w:rsidRPr="00A61EFF">
              <w:rPr>
                <w:lang w:val="it-IT"/>
              </w:rPr>
              <w:t>ono</w:t>
            </w:r>
            <w:r w:rsidR="00A61EFF">
              <w:rPr>
                <w:lang w:val="it-IT"/>
              </w:rPr>
              <w:t xml:space="preserve"> </w:t>
            </w:r>
            <w:r w:rsidRPr="00A61EFF">
              <w:rPr>
                <w:lang w:val="it-IT"/>
              </w:rPr>
              <w:t>ascrivibili al LIVELLO A1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 xml:space="preserve">Ascolta canzoni, filastrocche dialoghi </w:t>
            </w:r>
            <w:r w:rsidRPr="002F26E9">
              <w:rPr>
                <w:lang w:val="it-IT"/>
              </w:rPr>
              <w:t>e story-telling.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Comprende</w:t>
            </w:r>
            <w:r w:rsidRPr="002F26E9">
              <w:rPr>
                <w:lang w:val="it-IT"/>
              </w:rPr>
              <w:t xml:space="preserve"> brevi dialoghi, espressioni di uso quotidiano e brevi testi.</w:t>
            </w:r>
          </w:p>
          <w:p w:rsidR="009C0358" w:rsidRDefault="009C0358" w:rsidP="00CE1E3D">
            <w:pPr>
              <w:rPr>
                <w:b/>
                <w:bCs/>
                <w:lang w:val="it-IT"/>
              </w:rPr>
            </w:pPr>
          </w:p>
          <w:p w:rsidR="009C0358" w:rsidRPr="006310DB" w:rsidRDefault="009C0358" w:rsidP="00CE1E3D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Interagisce</w:t>
            </w:r>
            <w:r w:rsidRPr="002F26E9">
              <w:rPr>
                <w:lang w:val="it-IT"/>
              </w:rPr>
              <w:t xml:space="preserve"> verbalmente con i compagni, in situazioni ludiche e non, utilizzando frasi ed espressioni adatte alla situazione.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Riferisce</w:t>
            </w:r>
            <w:r w:rsidRPr="002F26E9">
              <w:rPr>
                <w:lang w:val="it-IT"/>
              </w:rPr>
              <w:t xml:space="preserve"> informazioni afferenti la sfera personale.</w:t>
            </w:r>
          </w:p>
          <w:p w:rsidR="009C0358" w:rsidRDefault="009C0358" w:rsidP="00CE1E3D">
            <w:pPr>
              <w:rPr>
                <w:lang w:val="it-IT"/>
              </w:rPr>
            </w:pPr>
          </w:p>
          <w:p w:rsidR="009C0358" w:rsidRPr="006310DB" w:rsidRDefault="009C0358" w:rsidP="00CE1E3D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Legge</w:t>
            </w:r>
            <w:r w:rsidRPr="002F26E9">
              <w:rPr>
                <w:lang w:val="it-IT"/>
              </w:rPr>
              <w:t xml:space="preserve"> e </w:t>
            </w:r>
            <w:r>
              <w:rPr>
                <w:lang w:val="it-IT"/>
              </w:rPr>
              <w:t>comprende</w:t>
            </w:r>
            <w:r w:rsidRPr="002F26E9">
              <w:rPr>
                <w:lang w:val="it-IT"/>
              </w:rPr>
              <w:t xml:space="preserve"> parole, consegne, semplici frasi scritte e brevi testi.</w:t>
            </w:r>
          </w:p>
          <w:p w:rsidR="009C0358" w:rsidRDefault="009C0358" w:rsidP="00CE1E3D">
            <w:pPr>
              <w:pStyle w:val="Corpo"/>
            </w:pPr>
          </w:p>
          <w:p w:rsidR="009C0358" w:rsidRPr="006310DB" w:rsidRDefault="009C0358" w:rsidP="00CE1E3D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Pr="002F26E9">
              <w:rPr>
                <w:lang w:val="it-IT"/>
              </w:rPr>
              <w:t xml:space="preserve"> semplici comunicazioni, didascalie, mini dialoghi e mail. </w:t>
            </w:r>
          </w:p>
          <w:p w:rsidR="009C0358" w:rsidRDefault="009C0358" w:rsidP="00CE1E3D">
            <w:pPr>
              <w:rPr>
                <w:lang w:val="it-IT"/>
              </w:rPr>
            </w:pPr>
          </w:p>
          <w:p w:rsidR="009C0358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Opera</w:t>
            </w:r>
            <w:r w:rsidRPr="002F26E9">
              <w:rPr>
                <w:lang w:val="it-IT"/>
              </w:rPr>
              <w:t xml:space="preserve"> confronti tra la lingua madre e le lingue straniere studiate.</w:t>
            </w:r>
          </w:p>
          <w:p w:rsidR="009C0358" w:rsidRDefault="009C0358" w:rsidP="00CE1E3D">
            <w:pPr>
              <w:pStyle w:val="Stiletabella2"/>
            </w:pPr>
          </w:p>
          <w:p w:rsidR="009C0358" w:rsidRPr="006310DB" w:rsidRDefault="009C0358" w:rsidP="00CE1E3D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Apprezzare le diversità linguistiche e culturali</w:t>
            </w:r>
          </w:p>
          <w:p w:rsidR="009C0358" w:rsidRDefault="009C0358" w:rsidP="00CE1E3D">
            <w:pPr>
              <w:pStyle w:val="Corpo"/>
            </w:pPr>
            <w:r>
              <w:t>Scopre e confronta</w:t>
            </w:r>
            <w:r w:rsidRPr="5D342E34">
              <w:t xml:space="preserve"> elementi culturali diversi dai propri</w:t>
            </w: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  <w:r w:rsidRPr="002F26E9">
              <w:rPr>
                <w:lang w:val="it-IT"/>
              </w:rPr>
              <w:t>Comprende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senso gl</w:t>
            </w:r>
            <w:r>
              <w:rPr>
                <w:lang w:val="it-IT"/>
              </w:rPr>
              <w:t>obale del messaggio.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Produrre semplici frasi utilizzando vocaboli noti.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Riferire informazioni principali riguardanti se stesso in modo autonomo.</w:t>
            </w:r>
          </w:p>
          <w:p w:rsidR="009C0358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  <w:r w:rsidRPr="002F26E9">
              <w:rPr>
                <w:lang w:val="it-IT"/>
              </w:rPr>
              <w:t>Legge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in modo abbastanza corretto.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Comprendere in modo essenziale le informazioni contenute nel testo.</w:t>
            </w:r>
          </w:p>
          <w:p w:rsidR="009C0358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Copiare e scrivere</w:t>
            </w:r>
            <w:r w:rsidRPr="002F26E9">
              <w:rPr>
                <w:lang w:val="it-IT"/>
              </w:rPr>
              <w:t xml:space="preserve"> parole e </w:t>
            </w:r>
            <w:r>
              <w:rPr>
                <w:lang w:val="it-IT"/>
              </w:rPr>
              <w:t>semplici frasi in modo essenziale.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2F26E9">
              <w:rPr>
                <w:lang w:val="it-IT"/>
              </w:rPr>
              <w:t>rodurre semplici frasi relative a se stesso e al proprio vissuto.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Iniziare a</w:t>
            </w:r>
            <w:r w:rsidRPr="002F26E9">
              <w:rPr>
                <w:lang w:val="it-IT"/>
              </w:rPr>
              <w:t xml:space="preserve"> utilizzare alcune semplici strutture grammaticali.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Default="009C0358" w:rsidP="00CE1E3D">
            <w:pPr>
              <w:rPr>
                <w:lang w:val="it-IT"/>
              </w:rPr>
            </w:pPr>
          </w:p>
          <w:p w:rsidR="009C0358" w:rsidRDefault="009C0358" w:rsidP="00CE1E3D">
            <w:pPr>
              <w:rPr>
                <w:lang w:val="it-IT"/>
              </w:rPr>
            </w:pPr>
          </w:p>
          <w:p w:rsidR="009C0358" w:rsidRPr="00A61EFF" w:rsidRDefault="009C0358" w:rsidP="00CE1E3D">
            <w:pPr>
              <w:rPr>
                <w:lang w:val="it-IT"/>
              </w:rPr>
            </w:pPr>
            <w:r w:rsidRPr="002F26E9">
              <w:rPr>
                <w:lang w:val="it-IT"/>
              </w:rPr>
              <w:t>Conosce</w:t>
            </w:r>
            <w:r>
              <w:rPr>
                <w:lang w:val="it-IT"/>
              </w:rPr>
              <w:t>re e mostrare</w:t>
            </w:r>
            <w:r w:rsidRPr="002F26E9">
              <w:rPr>
                <w:lang w:val="it-IT"/>
              </w:rPr>
              <w:t xml:space="preserve"> in</w:t>
            </w:r>
            <w:r>
              <w:rPr>
                <w:lang w:val="it-IT"/>
              </w:rPr>
              <w:t xml:space="preserve">teresse per </w:t>
            </w:r>
            <w:r w:rsidRPr="002F26E9">
              <w:rPr>
                <w:lang w:val="it-IT"/>
              </w:rPr>
              <w:t>le culture diverse dalla propria.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A61EFF" w:rsidRDefault="009C0358" w:rsidP="009B218D">
            <w:pPr>
              <w:rPr>
                <w:lang w:val="it-IT"/>
              </w:rPr>
            </w:pPr>
            <w:r w:rsidRPr="00A61EFF">
              <w:rPr>
                <w:b/>
                <w:lang w:val="it-IT"/>
              </w:rPr>
              <w:t>Funzioni</w:t>
            </w:r>
            <w:r w:rsidR="00A61EFF">
              <w:rPr>
                <w:b/>
                <w:lang w:val="it-IT"/>
              </w:rPr>
              <w:t xml:space="preserve"> </w:t>
            </w:r>
            <w:r w:rsidRPr="00A61EFF">
              <w:rPr>
                <w:b/>
                <w:lang w:val="it-IT"/>
              </w:rPr>
              <w:t>comunicative</w:t>
            </w:r>
            <w:r w:rsidRPr="00A61EFF">
              <w:rPr>
                <w:lang w:val="it-IT"/>
              </w:rPr>
              <w:t xml:space="preserve">: 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Salutare e congedarsi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Presentarsi/presentare qualcuno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di fare lo spelling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 xml:space="preserve">Chiedere </w:t>
            </w:r>
            <w:r>
              <w:rPr>
                <w:lang w:val="it-IT"/>
              </w:rPr>
              <w:t xml:space="preserve">l’età e </w:t>
            </w:r>
            <w:r w:rsidRPr="00B45F6C">
              <w:rPr>
                <w:lang w:val="it-IT"/>
              </w:rPr>
              <w:t>la data di nascita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e dire come va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Identificare qualcuno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e dire la destinazione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di descrivere qualcuno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 e dire la provenienza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e dire l’indirizzo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Fare gli auguri</w:t>
            </w:r>
          </w:p>
          <w:p w:rsidR="00A04F62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Ringraziare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Descrivere fisicamente qualcuno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Parlare della propria famiglia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Dire se si è d’accordo o meno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Proporre di fare qualcosa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Identificare un oggetto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e dire cosa c’è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e dire che giorno è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Esprimere gusti, preferenze e sentimenti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Esprimere la frequenza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Parlare delle proprie attitudini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Chiedere e dire l’ora/a che ora</w:t>
            </w:r>
          </w:p>
          <w:p w:rsidR="009C0358" w:rsidRPr="00A61EFF" w:rsidRDefault="009C0358" w:rsidP="007F59E9">
            <w:pPr>
              <w:rPr>
                <w:lang w:val="it-IT"/>
              </w:rPr>
            </w:pPr>
          </w:p>
          <w:p w:rsidR="00A04F62" w:rsidRDefault="009C0358" w:rsidP="00A04F62">
            <w:pPr>
              <w:rPr>
                <w:lang w:val="it-IT"/>
              </w:rPr>
            </w:pPr>
            <w:r w:rsidRPr="00A61EFF">
              <w:rPr>
                <w:b/>
                <w:lang w:val="it-IT"/>
              </w:rPr>
              <w:t>Lessico</w:t>
            </w:r>
            <w:r w:rsidRPr="00A61EFF">
              <w:rPr>
                <w:lang w:val="it-IT"/>
              </w:rPr>
              <w:t xml:space="preserve">: </w:t>
            </w:r>
            <w:r w:rsidR="00A04F62">
              <w:rPr>
                <w:lang w:val="it-IT"/>
              </w:rPr>
              <w:t>l’alfabeto e i colori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 xml:space="preserve">I </w:t>
            </w:r>
            <w:r w:rsidRPr="00B45F6C">
              <w:rPr>
                <w:lang w:val="it-IT"/>
              </w:rPr>
              <w:t xml:space="preserve"> numeri </w:t>
            </w:r>
            <w:r>
              <w:rPr>
                <w:lang w:val="it-IT"/>
              </w:rPr>
              <w:t>fino a un milione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 xml:space="preserve">Giorni della settimana, mesi </w:t>
            </w:r>
            <w:r w:rsidRPr="00B45F6C">
              <w:rPr>
                <w:lang w:val="it-IT"/>
              </w:rPr>
              <w:t>dell’anno</w:t>
            </w:r>
            <w:r>
              <w:rPr>
                <w:lang w:val="it-IT"/>
              </w:rPr>
              <w:t xml:space="preserve"> e stagioni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L’età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La descrizione fisica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Il carattere e l’umore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Gli animali domestici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lastRenderedPageBreak/>
              <w:t>La famiglia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I paesi e le nazionalità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La classe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Gli oggetti scolastici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L</w:t>
            </w:r>
            <w:r w:rsidRPr="00B45F6C">
              <w:rPr>
                <w:lang w:val="it-IT"/>
              </w:rPr>
              <w:t>e materie scolastiche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Le attività del tempo libero</w:t>
            </w:r>
          </w:p>
          <w:p w:rsidR="00A04F62" w:rsidRDefault="00A04F62" w:rsidP="00A04F62">
            <w:pPr>
              <w:rPr>
                <w:lang w:val="it-IT"/>
              </w:rPr>
            </w:pPr>
            <w:r w:rsidRPr="00B45F6C">
              <w:rPr>
                <w:lang w:val="it-IT"/>
              </w:rPr>
              <w:t>I numeri fino a 100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La casa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Gli indicatori spaziali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 momenti della giornata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 mezzi di trasporto</w:t>
            </w:r>
          </w:p>
          <w:p w:rsidR="009C0358" w:rsidRPr="00A61EFF" w:rsidRDefault="009C0358" w:rsidP="00A04F62">
            <w:pPr>
              <w:rPr>
                <w:lang w:val="it-IT"/>
              </w:rPr>
            </w:pPr>
          </w:p>
          <w:p w:rsidR="009C0358" w:rsidRPr="00A61EFF" w:rsidRDefault="009C0358" w:rsidP="009B218D">
            <w:pPr>
              <w:rPr>
                <w:lang w:val="it-IT"/>
              </w:rPr>
            </w:pPr>
            <w:r w:rsidRPr="00A61EFF">
              <w:rPr>
                <w:b/>
                <w:lang w:val="it-IT"/>
              </w:rPr>
              <w:t>Riflessioni</w:t>
            </w:r>
            <w:r w:rsidR="00A04F62">
              <w:rPr>
                <w:b/>
                <w:lang w:val="it-IT"/>
              </w:rPr>
              <w:t xml:space="preserve"> </w:t>
            </w:r>
            <w:r w:rsidRPr="00A61EFF">
              <w:rPr>
                <w:b/>
                <w:lang w:val="it-IT"/>
              </w:rPr>
              <w:t>sulla lingua: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 xml:space="preserve">Qui c’est?/ C’est qui? 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B45F6C">
              <w:rPr>
                <w:lang w:val="it-IT"/>
              </w:rPr>
              <w:t>li articoli determinativi</w:t>
            </w:r>
            <w:r>
              <w:rPr>
                <w:lang w:val="it-IT"/>
              </w:rPr>
              <w:t xml:space="preserve"> e </w:t>
            </w:r>
            <w:r w:rsidRPr="00B45F6C">
              <w:rPr>
                <w:lang w:val="it-IT"/>
              </w:rPr>
              <w:t>indeterminativi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B45F6C">
              <w:rPr>
                <w:lang w:val="it-IT"/>
              </w:rPr>
              <w:t>l femminile degli aggettivi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B45F6C">
              <w:rPr>
                <w:lang w:val="it-IT"/>
              </w:rPr>
              <w:t xml:space="preserve"> diversi tipi di domanda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B45F6C">
              <w:rPr>
                <w:lang w:val="it-IT"/>
              </w:rPr>
              <w:t>l plurale dei nomi</w:t>
            </w:r>
            <w:r>
              <w:rPr>
                <w:lang w:val="it-IT"/>
              </w:rPr>
              <w:t xml:space="preserve"> e </w:t>
            </w:r>
            <w:r w:rsidRPr="00B45F6C">
              <w:rPr>
                <w:lang w:val="it-IT"/>
              </w:rPr>
              <w:t>degli aggettivi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Gli</w:t>
            </w:r>
            <w:r w:rsidRPr="00B45F6C">
              <w:rPr>
                <w:lang w:val="it-IT"/>
              </w:rPr>
              <w:t xml:space="preserve"> aggettivi possessivi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La</w:t>
            </w:r>
            <w:r w:rsidRPr="00B45F6C">
              <w:rPr>
                <w:lang w:val="it-IT"/>
              </w:rPr>
              <w:t xml:space="preserve"> negazione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L</w:t>
            </w:r>
            <w:r w:rsidRPr="00B45F6C">
              <w:rPr>
                <w:lang w:val="it-IT"/>
              </w:rPr>
              <w:t>’espressione dell’ora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Il</w:t>
            </w:r>
            <w:r w:rsidRPr="00B45F6C">
              <w:rPr>
                <w:lang w:val="it-IT"/>
              </w:rPr>
              <w:t xml:space="preserve"> pronome impersonale on</w:t>
            </w:r>
          </w:p>
          <w:p w:rsidR="00A04F62" w:rsidRPr="00B45F6C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B45F6C">
              <w:rPr>
                <w:lang w:val="it-IT"/>
              </w:rPr>
              <w:t xml:space="preserve"> preposizioni articolate</w:t>
            </w:r>
          </w:p>
          <w:p w:rsidR="00A04F62" w:rsidRDefault="00A04F62" w:rsidP="00A04F62">
            <w:pPr>
              <w:rPr>
                <w:i/>
                <w:lang w:val="it-IT"/>
              </w:rPr>
            </w:pPr>
            <w:r>
              <w:rPr>
                <w:lang w:val="it-IT"/>
              </w:rPr>
              <w:t>Il</w:t>
            </w:r>
            <w:r w:rsidRPr="00B45F6C">
              <w:rPr>
                <w:lang w:val="it-IT"/>
              </w:rPr>
              <w:t xml:space="preserve"> pronome interrogativo </w:t>
            </w:r>
            <w:r w:rsidRPr="00B45F6C">
              <w:rPr>
                <w:i/>
                <w:lang w:val="it-IT"/>
              </w:rPr>
              <w:t>quel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Gli aggettivi dimostrativi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 pronomi tonici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(Gli avverbi e le preposizioni di luogo</w:t>
            </w:r>
          </w:p>
          <w:p w:rsidR="00A04F62" w:rsidRPr="00DF5819" w:rsidRDefault="00A04F62" w:rsidP="00A04F62">
            <w:pPr>
              <w:rPr>
                <w:lang w:val="it-IT"/>
              </w:rPr>
            </w:pPr>
            <w:r w:rsidRPr="00DF5819">
              <w:rPr>
                <w:lang w:val="it-IT"/>
              </w:rPr>
              <w:t xml:space="preserve">il pronome interrogativo </w:t>
            </w:r>
            <w:r w:rsidRPr="00DF5819">
              <w:rPr>
                <w:i/>
                <w:lang w:val="it-IT"/>
              </w:rPr>
              <w:t>où</w:t>
            </w:r>
          </w:p>
          <w:p w:rsidR="009C0358" w:rsidRDefault="00A04F62" w:rsidP="009B218D">
            <w:pPr>
              <w:rPr>
                <w:lang w:val="it-IT"/>
              </w:rPr>
            </w:pPr>
            <w:r>
              <w:rPr>
                <w:i/>
                <w:lang w:val="it-IT"/>
              </w:rPr>
              <w:t>I</w:t>
            </w:r>
            <w:r w:rsidRPr="00DF5819">
              <w:rPr>
                <w:i/>
                <w:lang w:val="it-IT"/>
              </w:rPr>
              <w:t>l y a</w:t>
            </w:r>
            <w:r w:rsidRPr="00DF5819">
              <w:rPr>
                <w:lang w:val="it-IT"/>
              </w:rPr>
              <w:t xml:space="preserve"> / </w:t>
            </w:r>
            <w:r w:rsidRPr="00DF5819">
              <w:rPr>
                <w:i/>
                <w:lang w:val="it-IT"/>
              </w:rPr>
              <w:t>il n’ y a pas</w:t>
            </w:r>
            <w:r>
              <w:rPr>
                <w:lang w:val="it-IT"/>
              </w:rPr>
              <w:t>)</w:t>
            </w:r>
          </w:p>
          <w:p w:rsidR="00A04F62" w:rsidRPr="00A61EFF" w:rsidRDefault="00A04F62" w:rsidP="009B218D">
            <w:pPr>
              <w:rPr>
                <w:lang w:val="it-IT"/>
              </w:rPr>
            </w:pPr>
          </w:p>
          <w:p w:rsidR="009C0358" w:rsidRPr="00A61EFF" w:rsidRDefault="009C0358" w:rsidP="009B218D">
            <w:pPr>
              <w:rPr>
                <w:b/>
                <w:lang w:val="it-IT"/>
              </w:rPr>
            </w:pPr>
            <w:r w:rsidRPr="00A61EFF">
              <w:rPr>
                <w:b/>
                <w:lang w:val="it-IT"/>
              </w:rPr>
              <w:t xml:space="preserve">Cultura e cittadinanza: </w:t>
            </w:r>
          </w:p>
          <w:p w:rsidR="00A04F62" w:rsidRPr="00874E06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874E06">
              <w:rPr>
                <w:lang w:val="it-IT"/>
              </w:rPr>
              <w:t xml:space="preserve"> simboli della</w:t>
            </w:r>
            <w:r>
              <w:rPr>
                <w:lang w:val="it-IT"/>
              </w:rPr>
              <w:t xml:space="preserve"> </w:t>
            </w:r>
            <w:r w:rsidRPr="00874E06">
              <w:rPr>
                <w:lang w:val="it-IT"/>
              </w:rPr>
              <w:t>Francia</w:t>
            </w:r>
          </w:p>
          <w:p w:rsidR="00A04F62" w:rsidRPr="00874E06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P</w:t>
            </w:r>
            <w:r w:rsidRPr="00874E06">
              <w:rPr>
                <w:lang w:val="it-IT"/>
              </w:rPr>
              <w:t>ersonaggi celebri francesi</w:t>
            </w:r>
          </w:p>
          <w:p w:rsidR="00A04F62" w:rsidRPr="00874E06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874E06">
              <w:rPr>
                <w:lang w:val="it-IT"/>
              </w:rPr>
              <w:t>li animali da compagnia preferiti dai francesi</w:t>
            </w:r>
          </w:p>
          <w:p w:rsidR="00A04F62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874E06">
              <w:rPr>
                <w:lang w:val="it-IT"/>
              </w:rPr>
              <w:t xml:space="preserve"> personaggi dei fumetti (BD)</w:t>
            </w:r>
          </w:p>
          <w:p w:rsidR="00A04F62" w:rsidRPr="00874E06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Pr="00874E06">
              <w:rPr>
                <w:lang w:val="it-IT"/>
              </w:rPr>
              <w:t>port, musica, internet, cinema</w:t>
            </w:r>
          </w:p>
          <w:p w:rsidR="00A04F62" w:rsidRPr="00874E06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U</w:t>
            </w:r>
            <w:r w:rsidRPr="00874E06">
              <w:rPr>
                <w:lang w:val="it-IT"/>
              </w:rPr>
              <w:t>n cartellone</w:t>
            </w:r>
            <w:r>
              <w:rPr>
                <w:lang w:val="it-IT"/>
              </w:rPr>
              <w:t xml:space="preserve"> </w:t>
            </w:r>
            <w:r w:rsidRPr="00874E06">
              <w:rPr>
                <w:lang w:val="it-IT"/>
              </w:rPr>
              <w:t>per parlare della propria scuola</w:t>
            </w:r>
          </w:p>
          <w:p w:rsidR="00A04F62" w:rsidRPr="00874E06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Il</w:t>
            </w:r>
            <w:r w:rsidRPr="00874E06">
              <w:rPr>
                <w:lang w:val="it-IT"/>
              </w:rPr>
              <w:t xml:space="preserve"> castello di</w:t>
            </w:r>
            <w:r>
              <w:rPr>
                <w:lang w:val="it-IT"/>
              </w:rPr>
              <w:t xml:space="preserve"> </w:t>
            </w:r>
            <w:r w:rsidRPr="00874E06">
              <w:rPr>
                <w:lang w:val="it-IT"/>
              </w:rPr>
              <w:t>Versailles</w:t>
            </w:r>
          </w:p>
          <w:p w:rsidR="00A04F62" w:rsidRPr="00A04F62" w:rsidRDefault="00A04F62" w:rsidP="00A04F62">
            <w:pPr>
              <w:rPr>
                <w:lang w:val="it-IT"/>
              </w:rPr>
            </w:pPr>
            <w:r w:rsidRPr="00A04F62">
              <w:rPr>
                <w:lang w:val="it-IT"/>
              </w:rPr>
              <w:t>I grandi re: Louis XIII, Louis XIV</w:t>
            </w:r>
          </w:p>
          <w:p w:rsidR="009C0358" w:rsidRPr="00B93FF7" w:rsidRDefault="00A04F62" w:rsidP="00A04F62">
            <w:pPr>
              <w:rPr>
                <w:lang w:val="it-IT"/>
              </w:rPr>
            </w:pPr>
            <w:r>
              <w:rPr>
                <w:lang w:val="it-IT"/>
              </w:rPr>
              <w:t>La</w:t>
            </w:r>
            <w:r w:rsidRPr="00874E06">
              <w:rPr>
                <w:lang w:val="it-IT"/>
              </w:rPr>
              <w:t xml:space="preserve"> Rivoluzione francese</w:t>
            </w:r>
          </w:p>
        </w:tc>
      </w:tr>
      <w:tr w:rsidR="009C0358" w:rsidTr="009C0358">
        <w:trPr>
          <w:trHeight w:val="168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/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/>
        </w:tc>
      </w:tr>
      <w:tr w:rsidR="009C0358" w:rsidTr="009C0358">
        <w:trPr>
          <w:trHeight w:val="168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il </w:t>
            </w:r>
            <w:r>
              <w:rPr>
                <w:lang w:val="it-IT" w:eastAsia="it-IT"/>
              </w:rPr>
              <w:t xml:space="preserve">computer per elaborare schemi, </w:t>
            </w:r>
            <w:r w:rsidRPr="002F26E9">
              <w:rPr>
                <w:lang w:val="it-IT" w:eastAsia="it-IT"/>
              </w:rPr>
              <w:t>mappe, prese</w:t>
            </w:r>
            <w:r>
              <w:rPr>
                <w:lang w:val="it-IT" w:eastAsia="it-IT"/>
              </w:rPr>
              <w:t xml:space="preserve">ntazioni di vario tipo, video </w:t>
            </w:r>
            <w:r w:rsidRPr="002F26E9">
              <w:rPr>
                <w:lang w:val="it-IT" w:eastAsia="it-IT"/>
              </w:rPr>
              <w:t>relativi agli argomenti di studio e di ricerca.</w:t>
            </w:r>
          </w:p>
          <w:p w:rsidR="009C0358" w:rsidRPr="008F2ECC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Pr="008F2ECC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Pr="008F2ECC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Pr="00CC3EEB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eastAsia="it-IT"/>
              </w:rPr>
            </w:pPr>
            <w:r>
              <w:rPr>
                <w:lang w:eastAsia="it-IT"/>
              </w:rPr>
              <w:t>Produce semplici</w:t>
            </w:r>
            <w:r w:rsidR="003E7CA6">
              <w:rPr>
                <w:lang w:eastAsia="it-IT"/>
              </w:rPr>
              <w:t xml:space="preserve"> </w:t>
            </w:r>
            <w:r w:rsidRPr="5D342E34">
              <w:rPr>
                <w:lang w:eastAsia="it-IT"/>
              </w:rPr>
              <w:t>testi</w:t>
            </w:r>
            <w:r w:rsidR="003E7CA6">
              <w:rPr>
                <w:lang w:eastAsia="it-IT"/>
              </w:rPr>
              <w:t xml:space="preserve"> </w:t>
            </w:r>
            <w:r w:rsidRPr="5D342E34">
              <w:rPr>
                <w:lang w:eastAsia="it-IT"/>
              </w:rPr>
              <w:t>multimediali.</w:t>
            </w:r>
          </w:p>
          <w:p w:rsidR="009C0358" w:rsidRPr="00CC3EEB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020"/>
                <w:tab w:val="left" w:pos="1050"/>
              </w:tabs>
              <w:autoSpaceDE w:val="0"/>
              <w:autoSpaceDN w:val="0"/>
              <w:adjustRightInd w:val="0"/>
              <w:ind w:left="360"/>
              <w:rPr>
                <w:lang w:eastAsia="it-IT"/>
              </w:rPr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in modo consapevole e mirato le risorse digitali.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informazioni inerenti alla tematica assegnata.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Sceglie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risorse digitali più adeguate allo svolgimento del compito richiesto.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eastAsia="it-IT"/>
              </w:rPr>
            </w:pPr>
            <w:r>
              <w:rPr>
                <w:lang w:eastAsia="it-IT"/>
              </w:rPr>
              <w:t>Produrre</w:t>
            </w:r>
            <w:r w:rsidR="003E7CA6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semplici</w:t>
            </w:r>
            <w:r w:rsidR="003E7CA6">
              <w:rPr>
                <w:lang w:eastAsia="it-IT"/>
              </w:rPr>
              <w:t xml:space="preserve"> elaborate </w:t>
            </w:r>
            <w:r w:rsidRPr="5D342E34">
              <w:rPr>
                <w:lang w:eastAsia="it-IT"/>
              </w:rPr>
              <w:t>multimediali.</w:t>
            </w:r>
          </w:p>
          <w:p w:rsidR="009C0358" w:rsidRDefault="009C0358" w:rsidP="00CE1E3D"/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C3EEB"/>
        </w:tc>
      </w:tr>
      <w:tr w:rsidR="009C0358" w:rsidRPr="003E7CA6" w:rsidTr="009C0358">
        <w:trPr>
          <w:trHeight w:val="240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>
            <w:pPr>
              <w:pStyle w:val="Stiletabella2"/>
            </w:pPr>
            <w:r w:rsidRPr="5D342E34">
              <w:rPr>
                <w:rFonts w:eastAsia="Arial Unicode MS" w:hAnsi="Arial Unicode MS" w:cs="Arial Unicode MS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Produce schemi, mappe, presentazioni al computer atti a potenziare il metodo di studio.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60" w:hanging="327"/>
              <w:rPr>
                <w:lang w:val="it-IT" w:eastAsia="it-IT"/>
              </w:rPr>
            </w:pP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Rice</w:t>
            </w:r>
            <w:r>
              <w:rPr>
                <w:lang w:val="it-IT" w:eastAsia="it-IT"/>
              </w:rPr>
              <w:t>rca e raccoglie informazioni,</w:t>
            </w:r>
            <w:r w:rsidRPr="002F26E9">
              <w:rPr>
                <w:lang w:val="it-IT" w:eastAsia="it-IT"/>
              </w:rPr>
              <w:t xml:space="preserve"> rielaborare dati.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60" w:hanging="327"/>
              <w:rPr>
                <w:lang w:val="it-IT" w:eastAsia="it-IT"/>
              </w:rPr>
            </w:pP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Applica strategie di autonomia e autocontrollo.</w:t>
            </w: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  <w:p w:rsidR="009C0358" w:rsidRDefault="009C0358" w:rsidP="00CE1E3D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 d’informazione.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 xml:space="preserve">borare le informazioni inerenti </w:t>
            </w:r>
            <w:r w:rsidRPr="002F26E9">
              <w:rPr>
                <w:lang w:val="it-IT" w:eastAsia="it-IT"/>
              </w:rPr>
              <w:t>la tematica assegnata</w:t>
            </w:r>
            <w:r>
              <w:rPr>
                <w:lang w:val="it-IT" w:eastAsia="it-IT"/>
              </w:rPr>
              <w:t>.</w:t>
            </w:r>
          </w:p>
          <w:p w:rsidR="009C0358" w:rsidRPr="002F26E9" w:rsidRDefault="009C0358" w:rsidP="00CE1E3D">
            <w:pPr>
              <w:pStyle w:val="Paragrafoelenco"/>
              <w:rPr>
                <w:lang w:val="it-IT" w:eastAsia="it-IT"/>
              </w:rPr>
            </w:pPr>
          </w:p>
          <w:p w:rsidR="009C0358" w:rsidRPr="00A61EFF" w:rsidRDefault="009C0358" w:rsidP="00CE1E3D">
            <w:pPr>
              <w:rPr>
                <w:lang w:val="it-IT"/>
              </w:rPr>
            </w:pPr>
            <w:r w:rsidRPr="002F26E9">
              <w:rPr>
                <w:lang w:val="it-IT" w:eastAsia="it-IT"/>
              </w:rPr>
              <w:t>Rivede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testi elaborati con particolare attenzione all’aspetto ortografico</w:t>
            </w:r>
            <w:r>
              <w:rPr>
                <w:lang w:val="it-IT" w:eastAsia="it-IT"/>
              </w:rPr>
              <w:t>.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A61EFF" w:rsidRDefault="009C0358">
            <w:pPr>
              <w:rPr>
                <w:lang w:val="it-IT"/>
              </w:rPr>
            </w:pPr>
          </w:p>
        </w:tc>
      </w:tr>
      <w:tr w:rsidR="009C0358" w:rsidRPr="003E7CA6" w:rsidTr="009C0358">
        <w:trPr>
          <w:trHeight w:val="288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>
            <w:r w:rsidRPr="5D342E34">
              <w:rPr>
                <w:rFonts w:ascii="Helvetica" w:hAnsi="Arial Unicode MS" w:cs="Arial Unicode MS"/>
              </w:rPr>
              <w:t xml:space="preserve">COMPETENZE SOCIALI E CIVICHE </w:t>
            </w:r>
          </w:p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modalità dialogiche rispettose delle idee altrui.</w:t>
            </w:r>
          </w:p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Pr="002F26E9">
              <w:rPr>
                <w:lang w:val="it-IT" w:eastAsia="it-IT"/>
              </w:rPr>
              <w:t xml:space="preserve"> nella ricerca e nella raccolta e rielaborazione di dati.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Pr="00A61EFF" w:rsidRDefault="009C0358" w:rsidP="00CE1E3D">
            <w:pPr>
              <w:rPr>
                <w:lang w:val="it-IT"/>
              </w:rPr>
            </w:pPr>
            <w:r>
              <w:rPr>
                <w:lang w:val="it-IT" w:eastAsia="it-IT"/>
              </w:rPr>
              <w:t xml:space="preserve">Lavora </w:t>
            </w:r>
            <w:r w:rsidRPr="002F26E9">
              <w:rPr>
                <w:lang w:val="it-IT" w:eastAsia="it-IT"/>
              </w:rPr>
              <w:t>in gruppo in modo efficace.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Condividere</w:t>
            </w:r>
            <w:r w:rsidRPr="002F26E9">
              <w:rPr>
                <w:lang w:val="it-IT" w:eastAsia="it-IT"/>
              </w:rPr>
              <w:t xml:space="preserve"> le problematiche emerse ne</w:t>
            </w:r>
            <w:r>
              <w:rPr>
                <w:lang w:val="it-IT" w:eastAsia="it-IT"/>
              </w:rPr>
              <w:t xml:space="preserve">lla stesura di un progetto e </w:t>
            </w:r>
            <w:r w:rsidRPr="002F26E9">
              <w:rPr>
                <w:lang w:val="it-IT" w:eastAsia="it-IT"/>
              </w:rPr>
              <w:t>risolverle in gruppo.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Interagire</w:t>
            </w:r>
            <w:r w:rsidRPr="002F26E9">
              <w:rPr>
                <w:lang w:val="it-IT" w:eastAsia="it-IT"/>
              </w:rPr>
              <w:t xml:space="preserve"> con i compagni apportando un contributo personale pertinente.</w:t>
            </w:r>
          </w:p>
          <w:p w:rsidR="009C0358" w:rsidRPr="00A61EFF" w:rsidRDefault="009C0358" w:rsidP="00CE1E3D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A61EFF" w:rsidRDefault="009C0358">
            <w:pPr>
              <w:rPr>
                <w:lang w:val="it-IT"/>
              </w:rPr>
            </w:pPr>
          </w:p>
        </w:tc>
      </w:tr>
      <w:tr w:rsidR="009C0358" w:rsidRPr="003E7CA6" w:rsidTr="009C0358">
        <w:trPr>
          <w:trHeight w:val="240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>
            <w:r w:rsidRPr="5D342E34">
              <w:rPr>
                <w:rFonts w:ascii="Helvetica" w:hAnsi="Arial Unicode MS" w:cs="Arial Unicode MS"/>
              </w:rPr>
              <w:lastRenderedPageBreak/>
              <w:t>SENSO DI INIZIATIVA ED IMPRENDITORIALITA</w:t>
            </w:r>
            <w:r w:rsidRPr="5D342E34">
              <w:rPr>
                <w:rFonts w:ascii="Arial Unicode MS" w:hAnsi="Helvetica" w:cs="Arial Unicode MS"/>
              </w:rPr>
              <w:t>’</w:t>
            </w:r>
          </w:p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A61EFF" w:rsidRDefault="009C0358" w:rsidP="00CE1E3D">
            <w:pPr>
              <w:rPr>
                <w:lang w:val="it-IT"/>
              </w:rPr>
            </w:pPr>
            <w:r>
              <w:rPr>
                <w:lang w:val="it-IT" w:eastAsia="it-IT"/>
              </w:rPr>
              <w:t>Si serve</w:t>
            </w:r>
            <w:r w:rsidRPr="002F26E9">
              <w:rPr>
                <w:lang w:val="it-IT" w:eastAsia="it-IT"/>
              </w:rPr>
              <w:t xml:space="preserve"> della com</w:t>
            </w:r>
            <w:r>
              <w:rPr>
                <w:lang w:val="it-IT" w:eastAsia="it-IT"/>
              </w:rPr>
              <w:t>unicazione orale per elaborare p</w:t>
            </w:r>
            <w:r w:rsidRPr="002F26E9">
              <w:rPr>
                <w:lang w:val="it-IT" w:eastAsia="it-IT"/>
              </w:rPr>
              <w:t>rogetti e formulare giudizi.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A61EFF" w:rsidRDefault="009C0358" w:rsidP="00CE1E3D">
            <w:pPr>
              <w:rPr>
                <w:lang w:val="it-IT"/>
              </w:rPr>
            </w:pPr>
            <w:r w:rsidRPr="002F26E9">
              <w:rPr>
                <w:lang w:val="it-IT" w:eastAsia="it-IT"/>
              </w:rPr>
              <w:t>Elabora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</w:t>
            </w:r>
            <w:r>
              <w:rPr>
                <w:lang w:val="it-IT" w:eastAsia="it-IT"/>
              </w:rPr>
              <w:t xml:space="preserve">realizzare progetti </w:t>
            </w:r>
            <w:r w:rsidRPr="002F26E9">
              <w:rPr>
                <w:lang w:val="it-IT" w:eastAsia="it-IT"/>
              </w:rPr>
              <w:t>definendo semplici strategie d’azione</w:t>
            </w: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A61EFF" w:rsidRDefault="009C0358">
            <w:pPr>
              <w:rPr>
                <w:lang w:val="it-IT"/>
              </w:rPr>
            </w:pPr>
          </w:p>
        </w:tc>
      </w:tr>
      <w:tr w:rsidR="009C0358" w:rsidRPr="003E7CA6" w:rsidTr="009C0358">
        <w:trPr>
          <w:trHeight w:val="3365"/>
        </w:trPr>
        <w:tc>
          <w:tcPr>
            <w:tcW w:w="364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A61EFF" w:rsidRDefault="009C0358">
            <w:pPr>
              <w:rPr>
                <w:lang w:val="it-IT"/>
              </w:rPr>
            </w:pPr>
          </w:p>
          <w:p w:rsidR="009C0358" w:rsidRPr="00A61EFF" w:rsidRDefault="009C0358">
            <w:pPr>
              <w:rPr>
                <w:lang w:val="it-IT"/>
              </w:rPr>
            </w:pPr>
          </w:p>
          <w:p w:rsidR="009C0358" w:rsidRPr="00A61EFF" w:rsidRDefault="009C0358">
            <w:pPr>
              <w:rPr>
                <w:lang w:val="it-IT"/>
              </w:rPr>
            </w:pPr>
          </w:p>
          <w:p w:rsidR="009C0358" w:rsidRDefault="009C0358">
            <w:r w:rsidRPr="5D342E34">
              <w:rPr>
                <w:rFonts w:ascii="Helvetica" w:hAnsi="Arial Unicode MS" w:cs="Arial Unicode MS"/>
              </w:rPr>
              <w:t xml:space="preserve">CONSAPEVOLEZZA ED ESPRESSIONE CULTURALE </w:t>
            </w:r>
          </w:p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/>
          <w:p w:rsidR="009C0358" w:rsidRDefault="009C0358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Prova</w:t>
            </w:r>
            <w:r w:rsidRPr="002F26E9">
              <w:rPr>
                <w:lang w:val="it-IT"/>
              </w:rPr>
              <w:t xml:space="preserve"> interesse e piacere verso l’apprendimento di una lingua straniera.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Pr="002F26E9">
              <w:rPr>
                <w:lang w:val="it-IT"/>
              </w:rPr>
              <w:t xml:space="preserve"> apertura e interesse verso la cultura di altri popoli.</w:t>
            </w:r>
          </w:p>
          <w:p w:rsidR="009C0358" w:rsidRPr="002F26E9" w:rsidRDefault="009C0358" w:rsidP="00CE1E3D">
            <w:pPr>
              <w:rPr>
                <w:lang w:val="it-IT"/>
              </w:rPr>
            </w:pPr>
          </w:p>
          <w:p w:rsidR="009C0358" w:rsidRPr="002F26E9" w:rsidRDefault="009C0358" w:rsidP="00CE1E3D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Pr="002F26E9">
              <w:rPr>
                <w:lang w:val="it-IT"/>
              </w:rPr>
              <w:t xml:space="preserve"> su alcune differenze fra culture diverse.</w:t>
            </w:r>
          </w:p>
          <w:p w:rsidR="009C0358" w:rsidRPr="00A61EFF" w:rsidRDefault="009C0358" w:rsidP="00CE1E3D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comunicare nella lingua straniera.</w:t>
            </w: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9C0358" w:rsidRPr="002F26E9" w:rsidRDefault="009C0358" w:rsidP="00CE1E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pprezzare l’importanza di conoscere la cultura di altri popoli.</w:t>
            </w:r>
          </w:p>
          <w:p w:rsidR="009C0358" w:rsidRPr="00A61EFF" w:rsidRDefault="009C0358" w:rsidP="00CE1E3D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358" w:rsidRPr="00A61EFF" w:rsidRDefault="009C0358">
            <w:pPr>
              <w:rPr>
                <w:lang w:val="it-IT"/>
              </w:rPr>
            </w:pPr>
          </w:p>
        </w:tc>
      </w:tr>
    </w:tbl>
    <w:p w:rsidR="00064E97" w:rsidRDefault="00064E97">
      <w:pPr>
        <w:pStyle w:val="Corpo"/>
      </w:pPr>
    </w:p>
    <w:p w:rsidR="009C0358" w:rsidRDefault="009C0358" w:rsidP="009C0358">
      <w:pPr>
        <w:pStyle w:val="CorpoA"/>
      </w:pPr>
      <w:r>
        <w:t xml:space="preserve">METODOLOGIE </w:t>
      </w:r>
    </w:p>
    <w:p w:rsidR="009C0358" w:rsidRDefault="009C0358" w:rsidP="009C0358">
      <w:pPr>
        <w:pStyle w:val="CorpoA"/>
      </w:pPr>
      <w:r>
        <w:t>I contenuti verranno proposti attraverso il metodo comunicativo, utilizzando compiti autentici, dando particolare rilevanza al cooperative learning, all</w:t>
      </w:r>
      <w:r>
        <w:t>’</w:t>
      </w:r>
      <w:r>
        <w:t>uso di role-plays, lavori di gruppo e coppie di aiuto con l</w:t>
      </w:r>
      <w:r>
        <w:t>’</w:t>
      </w:r>
      <w:r>
        <w:t>ausilio di materiali multimediali e autentici.</w:t>
      </w:r>
    </w:p>
    <w:p w:rsidR="009C0358" w:rsidRDefault="009C0358" w:rsidP="009C0358">
      <w:pPr>
        <w:pStyle w:val="CorpoA"/>
      </w:pPr>
    </w:p>
    <w:p w:rsidR="009C0358" w:rsidRDefault="009C0358" w:rsidP="009C0358">
      <w:pPr>
        <w:pStyle w:val="CorpoA"/>
      </w:pPr>
    </w:p>
    <w:p w:rsidR="009C0358" w:rsidRDefault="009C0358" w:rsidP="009C0358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t xml:space="preserve">DI VERIFICA E DI VALUTAZIONE </w:t>
      </w:r>
    </w:p>
    <w:p w:rsidR="009C0358" w:rsidRDefault="009C0358" w:rsidP="009C0358">
      <w:pPr>
        <w:pStyle w:val="CorpoA"/>
      </w:pPr>
      <w:r>
        <w:t>Verifiche strutturate al termine delle singole unit</w:t>
      </w:r>
      <w:r>
        <w:t>à</w:t>
      </w:r>
      <w:r>
        <w:t xml:space="preserve"> di apprendimento; role-plays sulle funzioni comunicative apprese; una prova per competenze annuale.</w:t>
      </w:r>
    </w:p>
    <w:p w:rsidR="009C0358" w:rsidRDefault="009C0358" w:rsidP="009C0358">
      <w:pPr>
        <w:pStyle w:val="CorpoA"/>
      </w:pPr>
    </w:p>
    <w:p w:rsidR="009C0358" w:rsidRDefault="009C0358" w:rsidP="009C0358">
      <w:pPr>
        <w:pStyle w:val="CorpoA"/>
      </w:pPr>
    </w:p>
    <w:p w:rsidR="009C0358" w:rsidRDefault="009C0358" w:rsidP="009C0358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t xml:space="preserve">DI DOCUMENTAZIONE / COMUNICAZIONE CON LE FAMIGLIE </w:t>
      </w:r>
    </w:p>
    <w:p w:rsidR="009C0358" w:rsidRDefault="009C0358" w:rsidP="009C0358">
      <w:pPr>
        <w:pStyle w:val="CorpoA"/>
      </w:pPr>
      <w:r>
        <w:t>Colloqui settimanali, udienze generali ed eventuali incontri che si dovessero rendere necessari.</w:t>
      </w:r>
    </w:p>
    <w:p w:rsidR="009C0358" w:rsidRDefault="009C0358" w:rsidP="009C0358">
      <w:pPr>
        <w:pStyle w:val="CorpoA"/>
      </w:pPr>
    </w:p>
    <w:p w:rsidR="00064E97" w:rsidRDefault="009C0358">
      <w:pPr>
        <w:pStyle w:val="Corpo"/>
      </w:pPr>
      <w:r>
        <w:t>DOCENTI DI AREA</w:t>
      </w:r>
    </w:p>
    <w:p w:rsidR="0014721F" w:rsidRDefault="0014721F">
      <w:pPr>
        <w:pStyle w:val="Corpo"/>
      </w:pPr>
    </w:p>
    <w:p w:rsidR="00493100" w:rsidRDefault="00493100">
      <w:pPr>
        <w:pStyle w:val="Corpo"/>
      </w:pPr>
    </w:p>
    <w:p w:rsidR="0014721F" w:rsidRDefault="0014721F">
      <w:pPr>
        <w:pStyle w:val="Corpo"/>
      </w:pPr>
    </w:p>
    <w:sectPr w:rsidR="0014721F" w:rsidSect="00423B32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423" w:rsidRDefault="00AD0423">
      <w:r>
        <w:separator/>
      </w:r>
    </w:p>
  </w:endnote>
  <w:endnote w:type="continuationSeparator" w:id="1">
    <w:p w:rsidR="00AD0423" w:rsidRDefault="00AD0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E97" w:rsidRDefault="00064E9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423" w:rsidRDefault="00AD0423">
      <w:r>
        <w:separator/>
      </w:r>
    </w:p>
  </w:footnote>
  <w:footnote w:type="continuationSeparator" w:id="1">
    <w:p w:rsidR="00AD0423" w:rsidRDefault="00AD0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E97" w:rsidRDefault="00064E9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C65804"/>
    <w:lvl w:ilvl="0">
      <w:numFmt w:val="bullet"/>
      <w:lvlText w:val="*"/>
      <w:lvlJc w:val="left"/>
    </w:lvl>
  </w:abstractNum>
  <w:abstractNum w:abstractNumId="1">
    <w:nsid w:val="09DB52BD"/>
    <w:multiLevelType w:val="hybridMultilevel"/>
    <w:tmpl w:val="6C1ABA86"/>
    <w:lvl w:ilvl="0" w:tplc="59C65804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51219"/>
    <w:multiLevelType w:val="hybridMultilevel"/>
    <w:tmpl w:val="07D253BC"/>
    <w:lvl w:ilvl="0" w:tplc="59C65804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B4F11"/>
    <w:multiLevelType w:val="hybridMultilevel"/>
    <w:tmpl w:val="FF4002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E291A"/>
    <w:multiLevelType w:val="hybridMultilevel"/>
    <w:tmpl w:val="E77E8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4E97"/>
    <w:rsid w:val="00064E97"/>
    <w:rsid w:val="00066F08"/>
    <w:rsid w:val="00077112"/>
    <w:rsid w:val="00081B3D"/>
    <w:rsid w:val="000B7051"/>
    <w:rsid w:val="000E3494"/>
    <w:rsid w:val="00140504"/>
    <w:rsid w:val="0014721F"/>
    <w:rsid w:val="001706BD"/>
    <w:rsid w:val="00180A4A"/>
    <w:rsid w:val="001B3AD7"/>
    <w:rsid w:val="001F3492"/>
    <w:rsid w:val="001F6C54"/>
    <w:rsid w:val="00204E0B"/>
    <w:rsid w:val="002059B5"/>
    <w:rsid w:val="00227901"/>
    <w:rsid w:val="002370AC"/>
    <w:rsid w:val="00241E27"/>
    <w:rsid w:val="00263DE2"/>
    <w:rsid w:val="00265921"/>
    <w:rsid w:val="002924BF"/>
    <w:rsid w:val="00295D7F"/>
    <w:rsid w:val="002B4290"/>
    <w:rsid w:val="002E7A4F"/>
    <w:rsid w:val="002F26E9"/>
    <w:rsid w:val="003A1E07"/>
    <w:rsid w:val="003B70F3"/>
    <w:rsid w:val="003C204A"/>
    <w:rsid w:val="003E59E1"/>
    <w:rsid w:val="003E7CA6"/>
    <w:rsid w:val="004019A1"/>
    <w:rsid w:val="004106F2"/>
    <w:rsid w:val="0042014C"/>
    <w:rsid w:val="00423B32"/>
    <w:rsid w:val="0044406C"/>
    <w:rsid w:val="00481187"/>
    <w:rsid w:val="00482C2C"/>
    <w:rsid w:val="004865BE"/>
    <w:rsid w:val="00493100"/>
    <w:rsid w:val="004C5573"/>
    <w:rsid w:val="00503408"/>
    <w:rsid w:val="00505E14"/>
    <w:rsid w:val="00536404"/>
    <w:rsid w:val="005930AF"/>
    <w:rsid w:val="005A61F8"/>
    <w:rsid w:val="006129CE"/>
    <w:rsid w:val="00626158"/>
    <w:rsid w:val="00627591"/>
    <w:rsid w:val="006310DB"/>
    <w:rsid w:val="00652C18"/>
    <w:rsid w:val="006765F0"/>
    <w:rsid w:val="00682227"/>
    <w:rsid w:val="0069592B"/>
    <w:rsid w:val="006F237D"/>
    <w:rsid w:val="007071B4"/>
    <w:rsid w:val="007955CA"/>
    <w:rsid w:val="007C728F"/>
    <w:rsid w:val="007D120E"/>
    <w:rsid w:val="007E781E"/>
    <w:rsid w:val="007F59E9"/>
    <w:rsid w:val="008169CC"/>
    <w:rsid w:val="00843136"/>
    <w:rsid w:val="00895094"/>
    <w:rsid w:val="008C4348"/>
    <w:rsid w:val="008C500F"/>
    <w:rsid w:val="008E131C"/>
    <w:rsid w:val="008F597E"/>
    <w:rsid w:val="0091140D"/>
    <w:rsid w:val="009A387E"/>
    <w:rsid w:val="009B218D"/>
    <w:rsid w:val="009C0358"/>
    <w:rsid w:val="009D365B"/>
    <w:rsid w:val="009D651E"/>
    <w:rsid w:val="009F3585"/>
    <w:rsid w:val="00A04F62"/>
    <w:rsid w:val="00A61EFF"/>
    <w:rsid w:val="00A853CE"/>
    <w:rsid w:val="00AC2BC3"/>
    <w:rsid w:val="00AC2E0D"/>
    <w:rsid w:val="00AD0423"/>
    <w:rsid w:val="00AD27E7"/>
    <w:rsid w:val="00B15F7E"/>
    <w:rsid w:val="00B34111"/>
    <w:rsid w:val="00B34484"/>
    <w:rsid w:val="00B44321"/>
    <w:rsid w:val="00B80336"/>
    <w:rsid w:val="00B87638"/>
    <w:rsid w:val="00B91D88"/>
    <w:rsid w:val="00B93FF7"/>
    <w:rsid w:val="00B94B09"/>
    <w:rsid w:val="00BD7A92"/>
    <w:rsid w:val="00BF1C40"/>
    <w:rsid w:val="00C21DE4"/>
    <w:rsid w:val="00C31F47"/>
    <w:rsid w:val="00C5150C"/>
    <w:rsid w:val="00C575F6"/>
    <w:rsid w:val="00CC3EEB"/>
    <w:rsid w:val="00D00882"/>
    <w:rsid w:val="00D142CF"/>
    <w:rsid w:val="00D161A8"/>
    <w:rsid w:val="00D3483E"/>
    <w:rsid w:val="00D40E7B"/>
    <w:rsid w:val="00D44A58"/>
    <w:rsid w:val="00D93071"/>
    <w:rsid w:val="00DA3006"/>
    <w:rsid w:val="00DD0135"/>
    <w:rsid w:val="00E5522A"/>
    <w:rsid w:val="00E63B61"/>
    <w:rsid w:val="00E665F7"/>
    <w:rsid w:val="00E9027F"/>
    <w:rsid w:val="00EC4F35"/>
    <w:rsid w:val="00ED60FB"/>
    <w:rsid w:val="00F12D6F"/>
    <w:rsid w:val="00FA076A"/>
    <w:rsid w:val="5D342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23B32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23B32"/>
    <w:rPr>
      <w:u w:val="single"/>
    </w:rPr>
  </w:style>
  <w:style w:type="table" w:customStyle="1" w:styleId="NormalTable0">
    <w:name w:val="Normal Table0"/>
    <w:rsid w:val="00423B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qFormat/>
    <w:rsid w:val="00423B32"/>
    <w:rPr>
      <w:rFonts w:ascii="Helvetica" w:hAnsi="Arial Unicode MS" w:cs="Arial Unicode MS"/>
      <w:color w:val="000000"/>
      <w:sz w:val="22"/>
      <w:szCs w:val="22"/>
    </w:rPr>
  </w:style>
  <w:style w:type="paragraph" w:customStyle="1" w:styleId="Stiletabella2">
    <w:name w:val="Stile tabella 2"/>
    <w:rsid w:val="00423B32"/>
    <w:rPr>
      <w:rFonts w:ascii="Helvetica" w:eastAsia="Helvetica" w:hAnsi="Helvetica" w:cs="Helvetica"/>
      <w:color w:val="000000"/>
    </w:rPr>
  </w:style>
  <w:style w:type="paragraph" w:styleId="Paragrafoelenco">
    <w:name w:val="List Paragraph"/>
    <w:basedOn w:val="Normale"/>
    <w:uiPriority w:val="34"/>
    <w:qFormat/>
    <w:rsid w:val="00DD0135"/>
    <w:pPr>
      <w:ind w:left="720"/>
      <w:contextualSpacing/>
    </w:pPr>
  </w:style>
  <w:style w:type="paragraph" w:customStyle="1" w:styleId="CorpoA">
    <w:name w:val="Corpo A"/>
    <w:rsid w:val="009C0358"/>
    <w:rPr>
      <w:rFonts w:ascii="Helvetica" w:hAnsi="Arial Unicode MS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Brioschi</dc:creator>
  <cp:lastModifiedBy>Massimo</cp:lastModifiedBy>
  <cp:revision>5</cp:revision>
  <dcterms:created xsi:type="dcterms:W3CDTF">2018-11-03T22:00:00Z</dcterms:created>
  <dcterms:modified xsi:type="dcterms:W3CDTF">2018-11-03T22:52:00Z</dcterms:modified>
</cp:coreProperties>
</file>